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9B252" w14:textId="0D60C9EE" w:rsidR="00436378" w:rsidRDefault="00436378" w:rsidP="00436378">
      <w:pPr>
        <w:jc w:val="center"/>
        <w:rPr>
          <w:b/>
          <w:bCs/>
          <w:sz w:val="36"/>
          <w:szCs w:val="36"/>
          <w:u w:val="single"/>
          <w:lang w:val="es-ES"/>
        </w:rPr>
      </w:pPr>
      <w:r w:rsidRPr="00436378">
        <w:rPr>
          <w:b/>
          <w:bCs/>
          <w:sz w:val="36"/>
          <w:szCs w:val="36"/>
          <w:u w:val="single"/>
          <w:lang w:val="es-ES"/>
        </w:rPr>
        <w:t xml:space="preserve">Acuerdo de responsabilidad de los </w:t>
      </w:r>
      <w:r>
        <w:rPr>
          <w:b/>
          <w:bCs/>
          <w:sz w:val="36"/>
          <w:szCs w:val="36"/>
          <w:u w:val="single"/>
          <w:lang w:val="es-ES"/>
        </w:rPr>
        <w:t>S</w:t>
      </w:r>
      <w:r w:rsidRPr="00436378">
        <w:rPr>
          <w:b/>
          <w:bCs/>
          <w:sz w:val="36"/>
          <w:szCs w:val="36"/>
          <w:u w:val="single"/>
          <w:lang w:val="es-ES"/>
        </w:rPr>
        <w:t>ubcontratistas</w:t>
      </w:r>
    </w:p>
    <w:p w14:paraId="18A823B2" w14:textId="77A5E00C" w:rsidR="00436378" w:rsidRPr="00436378" w:rsidRDefault="00436378" w:rsidP="00436378">
      <w:pPr>
        <w:pStyle w:val="ListParagraph"/>
        <w:ind w:left="0"/>
        <w:rPr>
          <w:lang w:val="es-ES"/>
        </w:rPr>
      </w:pPr>
      <w:r>
        <w:rPr>
          <w:lang w:val="es-ES"/>
        </w:rPr>
        <w:t>A.</w:t>
      </w:r>
      <w:r w:rsidRPr="00436378">
        <w:rPr>
          <w:lang w:val="es-ES"/>
        </w:rPr>
        <w:t>Los subcontratistas deberán conocer y cumplir las normas y regulaciones de seguridad de (</w:t>
      </w:r>
      <w:r w:rsidRPr="00436378">
        <w:rPr>
          <w:b/>
          <w:bCs/>
          <w:lang w:val="es-ES"/>
        </w:rPr>
        <w:t>Nombre de la empresa</w:t>
      </w:r>
      <w:r w:rsidRPr="00436378">
        <w:rPr>
          <w:lang w:val="es-ES"/>
        </w:rPr>
        <w:t xml:space="preserve">), en adelante denominada "La Empresa", y de cualquier organismo gubernamental con autoridad para controlar la forma o el método de ejecución del trabajo, incluyendo, entre otros, la Ley de Seguridad y Salud Ocupacional de 1970 (OSHA), todas las normas y regulaciones establecidas de conformidad con la misma, y </w:t>
      </w:r>
      <w:r w:rsidRPr="00436378">
        <w:rPr>
          <w:rFonts w:ascii="Arial" w:hAnsi="Arial" w:cs="Arial"/>
          <w:lang w:val="es-ES"/>
        </w:rPr>
        <w:t>​​</w:t>
      </w:r>
      <w:r w:rsidRPr="00436378">
        <w:rPr>
          <w:lang w:val="es-ES"/>
        </w:rPr>
        <w:t>todas sus modificaciones y suplementos. Se espera que el subcontratista aplique su propio programa de seguridad en la medida de lo posible aplicable a su ámbito de trabajo. La Empresa no exime en ningún caso al subcontratista de sus responsabilidades en materia de seguridad. Será responsabilidad del subcontratista proporcionar y pagar las herramientas y equipos especiales necesarios para cumplir con las normas de seguridad aquí establecidas.</w:t>
      </w:r>
    </w:p>
    <w:p w14:paraId="45694664" w14:textId="775505F9" w:rsidR="00436378" w:rsidRDefault="00436378" w:rsidP="00436378">
      <w:pPr>
        <w:rPr>
          <w:b/>
          <w:bCs/>
          <w:lang w:val="es-ES"/>
        </w:rPr>
      </w:pPr>
      <w:r w:rsidRPr="00436378">
        <w:rPr>
          <w:lang w:val="es-ES"/>
        </w:rPr>
        <w:t xml:space="preserve">B. </w:t>
      </w:r>
      <w:r w:rsidRPr="00436378">
        <w:rPr>
          <w:b/>
          <w:bCs/>
          <w:lang w:val="es-ES"/>
        </w:rPr>
        <w:t>Sin limitar lo anterior, se espera específicamente que el subcontratista:</w:t>
      </w:r>
    </w:p>
    <w:p w14:paraId="58FD3AD8" w14:textId="1EE6EF4F" w:rsidR="00436378" w:rsidRPr="00436378" w:rsidRDefault="00436378" w:rsidP="00436378">
      <w:pPr>
        <w:rPr>
          <w:lang w:val="es-ES"/>
        </w:rPr>
      </w:pPr>
      <w:r w:rsidRPr="00436378">
        <w:rPr>
          <w:lang w:val="es-ES"/>
        </w:rPr>
        <w:t xml:space="preserve">1. Exigir a todos sus empleados, visitantes y proveedores que usen cascos de seguridad en todo momento en el lugar de trabajo. Se recomienda el uso de </w:t>
      </w:r>
      <w:r>
        <w:rPr>
          <w:lang w:val="es-ES"/>
        </w:rPr>
        <w:t>gafas</w:t>
      </w:r>
      <w:r w:rsidRPr="00436378">
        <w:rPr>
          <w:lang w:val="es-ES"/>
        </w:rPr>
        <w:t xml:space="preserve"> de seguridad al picar concreto, clavar clavos, golpear acero contra acero, etc. Los trabajadores deberán estar vestidos apropiadamente para la construcción al ingresar al lugar de trabajo, incluyendo pantalones largos, botas con punta de acero y chalecos de alta visibilidad.</w:t>
      </w:r>
    </w:p>
    <w:p w14:paraId="05C75241" w14:textId="77777777" w:rsidR="00436378" w:rsidRPr="00436378" w:rsidRDefault="00436378" w:rsidP="00436378">
      <w:pPr>
        <w:rPr>
          <w:lang w:val="es-ES"/>
        </w:rPr>
      </w:pPr>
      <w:r w:rsidRPr="00436378">
        <w:rPr>
          <w:lang w:val="es-ES"/>
        </w:rPr>
        <w:t>2. Todas las herramientas y equipos, incluyendo protección contra caídas, escaleras, plataformas, elevadores y andamios, cumplirán con los requisitos de OSHA.</w:t>
      </w:r>
    </w:p>
    <w:p w14:paraId="4AAB3CAA" w14:textId="027ADFCD" w:rsidR="00436378" w:rsidRPr="00436378" w:rsidRDefault="00436378" w:rsidP="00436378">
      <w:pPr>
        <w:rPr>
          <w:lang w:val="es-ES"/>
        </w:rPr>
      </w:pPr>
      <w:r w:rsidRPr="00436378">
        <w:rPr>
          <w:lang w:val="es-ES"/>
        </w:rPr>
        <w:t xml:space="preserve">3. Usar arneses de cuerpo completo con una cuerda de seguridad sujeta a un punto de anclaje adecuado al trabajar en áreas de más de </w:t>
      </w:r>
      <w:r>
        <w:rPr>
          <w:lang w:val="es-ES"/>
        </w:rPr>
        <w:t>1,8</w:t>
      </w:r>
      <w:r w:rsidRPr="00436378">
        <w:rPr>
          <w:lang w:val="es-ES"/>
        </w:rPr>
        <w:t xml:space="preserve"> m (6 pies) de altura sin barandillas.</w:t>
      </w:r>
    </w:p>
    <w:p w14:paraId="21AEA7E3" w14:textId="26431050" w:rsidR="00436378" w:rsidRDefault="00436378" w:rsidP="00436378">
      <w:pPr>
        <w:rPr>
          <w:lang w:val="es-ES"/>
        </w:rPr>
      </w:pPr>
      <w:r w:rsidRPr="00436378">
        <w:rPr>
          <w:lang w:val="es-ES"/>
        </w:rPr>
        <w:t>4. Si es necesario acceder a alguna abertura o hueco o retirar algún sistema de barandillas, el subcontratista deberá asegurarse de que las aberturas o huecos estén adecuadamente protegidos durante el trabajo y de que las cubiertas o barandillas se vuelvan a colocar antes de abandonar el área. Si un subcontratista no sigue este procedimiento, la empresa cobrará un cargo retroactivo por el tiempo y los materiales invertidos para corregir el problema.</w:t>
      </w:r>
    </w:p>
    <w:p w14:paraId="08230549" w14:textId="77777777" w:rsidR="00436378" w:rsidRPr="00436378" w:rsidRDefault="00436378" w:rsidP="00436378">
      <w:pPr>
        <w:rPr>
          <w:lang w:val="es-ES"/>
        </w:rPr>
      </w:pPr>
      <w:r w:rsidRPr="00436378">
        <w:rPr>
          <w:lang w:val="es-ES"/>
        </w:rPr>
        <w:t>5. Exigir a sus capataces y a todos sus empleados que asistan a las reuniones semanales de seguridad en nuestra obra.</w:t>
      </w:r>
    </w:p>
    <w:p w14:paraId="428E87A7" w14:textId="77777777" w:rsidR="00436378" w:rsidRPr="00436378" w:rsidRDefault="00436378" w:rsidP="00436378">
      <w:pPr>
        <w:rPr>
          <w:lang w:val="es-ES"/>
        </w:rPr>
      </w:pPr>
      <w:r w:rsidRPr="00436378">
        <w:rPr>
          <w:lang w:val="es-ES"/>
        </w:rPr>
        <w:t>6. Proporcionar a la Empresa un informe sobre cualquier accidente que involucre a empleados o equipos del subcontratista, así como una copia de todas las reclamaciones de seguros y de compensación laboral relacionadas con cualquiera de nuestros proyectos.</w:t>
      </w:r>
    </w:p>
    <w:p w14:paraId="70F6EC1B" w14:textId="77777777" w:rsidR="00436378" w:rsidRPr="00436378" w:rsidRDefault="00436378" w:rsidP="00436378">
      <w:pPr>
        <w:rPr>
          <w:lang w:val="es-ES"/>
        </w:rPr>
      </w:pPr>
      <w:r w:rsidRPr="00436378">
        <w:rPr>
          <w:lang w:val="es-ES"/>
        </w:rPr>
        <w:t>7. Proporcionar a nuestro superintendente de obra la identidad de la persona competente del subcontratista responsable de garantizar el cumplimiento de los requisitos de OSHA.</w:t>
      </w:r>
    </w:p>
    <w:p w14:paraId="7FF07CF4" w14:textId="4BCCAADD" w:rsidR="00436378" w:rsidRDefault="00436378" w:rsidP="00436378">
      <w:pPr>
        <w:rPr>
          <w:lang w:val="es-ES"/>
        </w:rPr>
      </w:pPr>
      <w:r w:rsidRPr="00436378">
        <w:rPr>
          <w:lang w:val="es-ES"/>
        </w:rPr>
        <w:t xml:space="preserve">8. Proporcionar a nuestro Gerente de Seguridad o al Departamento de Recursos Humanos una lista de emergencias que incluya el médico, hospital, compañía de seguros, etc. de su </w:t>
      </w:r>
      <w:r w:rsidRPr="00436378">
        <w:rPr>
          <w:lang w:val="es-ES"/>
        </w:rPr>
        <w:lastRenderedPageBreak/>
        <w:t>empresa. Dotar al proyecto de un botiquín de primeros auxilios o enviar las lesiones que se le hayan presentado a su empresa. El botiquín de primeros auxilios de la Empresa no estará disponible para los empleados de los subcontratistas.</w:t>
      </w:r>
    </w:p>
    <w:p w14:paraId="644618FA" w14:textId="77777777" w:rsidR="00436378" w:rsidRPr="00436378" w:rsidRDefault="00436378" w:rsidP="00436378">
      <w:pPr>
        <w:rPr>
          <w:lang w:val="es-ES"/>
        </w:rPr>
      </w:pPr>
      <w:r w:rsidRPr="00436378">
        <w:rPr>
          <w:lang w:val="es-ES"/>
        </w:rPr>
        <w:t>C. Si el capataz del subcontratista o su(s) empleado(s) no cumplen con lo anterior, la Compañía tiene la autoridad de retirarlos del proyecto, y el subcontratista se compromete a proporcionar un nuevo capataz o empleado(s) que cumpla(n) con las normas de seguridad.</w:t>
      </w:r>
    </w:p>
    <w:p w14:paraId="70390BCE" w14:textId="77777777" w:rsidR="00436378" w:rsidRPr="00436378" w:rsidRDefault="00436378" w:rsidP="00436378">
      <w:pPr>
        <w:rPr>
          <w:lang w:val="es-ES"/>
        </w:rPr>
      </w:pPr>
      <w:r w:rsidRPr="00436378">
        <w:rPr>
          <w:lang w:val="es-ES"/>
        </w:rPr>
        <w:t>D. Si la Compañía necesita prestar cascos, herramientas de trabajo o equipo de seguridad a los empleados del subcontratista, sus visitantes o proveedores, para cumplir con las leyes estatales y federales, se le aplicará un cargo retroactivo de $0/0/día por cada casco, herramienta de trabajo o equipo de seguridad prestado. Este monto se retendrá de los pagos mensuales del subcontratista. Las herramientas o el equipo de seguridad prestados al subcontratista que no se devuelvan o que presenten algún otro daño también se cobrarán al costo total de su reemplazo.</w:t>
      </w:r>
    </w:p>
    <w:p w14:paraId="52250C9F" w14:textId="5786C7A2" w:rsidR="00436378" w:rsidRDefault="00436378" w:rsidP="00436378">
      <w:pPr>
        <w:rPr>
          <w:lang w:val="es-ES"/>
        </w:rPr>
      </w:pPr>
      <w:r w:rsidRPr="00436378">
        <w:rPr>
          <w:lang w:val="es-ES"/>
        </w:rPr>
        <w:t>E. El subcontratista será responsable de proporcionar empleados libres de drogas al sitio de construcción. El Subcontratista garantiza y se compromete a informar a sus empleados que no se tolerará el consumo de alcohol ni drogas en ninguno de los lugares de trabajo de la Compañía. El Subcontratista proporcionará una prueba de drogas posterior al accidente a todo empleado del Subcontratista que sufra un accidente con baja laboral.</w:t>
      </w:r>
    </w:p>
    <w:p w14:paraId="564CC637" w14:textId="3D59B976" w:rsidR="00436378" w:rsidRPr="00436378" w:rsidRDefault="00436378" w:rsidP="00436378">
      <w:pPr>
        <w:rPr>
          <w:lang w:val="es-ES"/>
        </w:rPr>
      </w:pPr>
      <w:r w:rsidRPr="00436378">
        <w:rPr>
          <w:lang w:val="es-ES"/>
        </w:rPr>
        <w:t xml:space="preserve">F. Será responsabilidad de todos los subcontratistas proporcionar a la Compañía las Hojas de Datos de Seguridad (FDS) correspondientes </w:t>
      </w:r>
      <w:r>
        <w:rPr>
          <w:lang w:val="es-ES"/>
        </w:rPr>
        <w:t>a</w:t>
      </w:r>
      <w:r w:rsidRPr="00436378">
        <w:rPr>
          <w:lang w:val="es-ES"/>
        </w:rPr>
        <w:t xml:space="preserve"> todos los productos químicos peligrosos que utilicen en la obra. Este instrumento constituye un acuerdo entre las partes y una enmienda a cualquier contrato de subcontratación, escrito o verbal, previamente celebrado entre las mismas partes para trabajos que se realizarán en un proyecto ubicado en cualquiera de nuestras obras.</w:t>
      </w:r>
    </w:p>
    <w:p w14:paraId="3C61EA39" w14:textId="77777777" w:rsidR="00436378" w:rsidRPr="00436378" w:rsidRDefault="00436378" w:rsidP="00436378">
      <w:pPr>
        <w:rPr>
          <w:lang w:val="es-ES"/>
        </w:rPr>
      </w:pPr>
      <w:r w:rsidRPr="00436378">
        <w:rPr>
          <w:lang w:val="es-ES"/>
        </w:rPr>
        <w:t>G. Todos los subcontratistas deben proporcionar la siguiente documentación antes de comenzar a trabajar en cualquiera de nuestros proyectos: póliza de compensación laboral que incluya a todos los empleados que trabajen para el subcontratista, o la exención de compensación laboral (para los propietarios trabajadores de la empresa subcontratista); póliza de responsabilidad civil general con los límites requeridos según lo establecido en nuestro contrato de empresa, formulario W-9, licencia de contratista general, licencia de impuestos comerciales, acuerdo de subcontratación, propuesta o alcance del trabajo, y una lista con los nombres de todos los empleados de los subcontratistas que trabajan en las obras de nuestra empresa.</w:t>
      </w:r>
    </w:p>
    <w:p w14:paraId="2CD519A8" w14:textId="657370C6" w:rsidR="00436378" w:rsidRDefault="00436378" w:rsidP="00436378">
      <w:pPr>
        <w:rPr>
          <w:lang w:val="es-ES"/>
        </w:rPr>
      </w:pPr>
      <w:r w:rsidRPr="00436378">
        <w:rPr>
          <w:lang w:val="es-ES"/>
        </w:rPr>
        <w:t>H. Los subcontratistas deben seguir y adherirse a las pautas y requisitos de OSHA para el trabajo de construcción mientras trabajan para la Compañía.</w:t>
      </w:r>
    </w:p>
    <w:p w14:paraId="3AACE2BA" w14:textId="697637AB" w:rsidR="00436378" w:rsidRDefault="00436378" w:rsidP="00436378">
      <w:pPr>
        <w:rPr>
          <w:lang w:val="es-ES"/>
        </w:rPr>
      </w:pPr>
      <w:r w:rsidRPr="00436378">
        <w:rPr>
          <w:lang w:val="es-ES"/>
        </w:rPr>
        <w:t>Ejecuté esto</w:t>
      </w:r>
      <w:r>
        <w:rPr>
          <w:lang w:val="es-ES"/>
        </w:rPr>
        <w:t xml:space="preserve">__________________  </w:t>
      </w:r>
      <w:r w:rsidRPr="00436378">
        <w:rPr>
          <w:lang w:val="es-ES"/>
        </w:rPr>
        <w:t xml:space="preserve">día de </w:t>
      </w:r>
      <w:r>
        <w:rPr>
          <w:lang w:val="es-ES"/>
        </w:rPr>
        <w:t>_________________</w:t>
      </w:r>
    </w:p>
    <w:p w14:paraId="6D80279F" w14:textId="695D2E9D" w:rsidR="00436378" w:rsidRPr="00436378" w:rsidRDefault="00436378" w:rsidP="00436378">
      <w:pPr>
        <w:rPr>
          <w:lang w:val="es-ES"/>
        </w:rPr>
      </w:pPr>
      <w:r w:rsidRPr="00436378">
        <w:rPr>
          <w:lang w:val="es-ES"/>
        </w:rPr>
        <w:t>Firma</w:t>
      </w:r>
      <w:r>
        <w:rPr>
          <w:lang w:val="es-ES"/>
        </w:rPr>
        <w:t xml:space="preserve"> </w:t>
      </w:r>
      <w:r w:rsidRPr="00436378">
        <w:rPr>
          <w:lang w:val="es-ES"/>
        </w:rPr>
        <w:t>Subcontratista</w:t>
      </w:r>
      <w:r>
        <w:rPr>
          <w:lang w:val="es-ES"/>
        </w:rPr>
        <w:t xml:space="preserve"> ______________________________________</w:t>
      </w:r>
    </w:p>
    <w:sectPr w:rsidR="00436378" w:rsidRPr="00436378" w:rsidSect="00436378">
      <w:pgSz w:w="12240" w:h="15840"/>
      <w:pgMar w:top="45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93C51"/>
    <w:multiLevelType w:val="hybridMultilevel"/>
    <w:tmpl w:val="8F74C3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688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378"/>
    <w:rsid w:val="00436378"/>
    <w:rsid w:val="00A94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F11B8"/>
  <w15:chartTrackingRefBased/>
  <w15:docId w15:val="{D7AE2395-A7DD-4261-952C-7851CFB70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63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3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3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3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3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3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3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3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3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3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3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3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3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3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3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3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3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378"/>
    <w:rPr>
      <w:rFonts w:eastAsiaTheme="majorEastAsia" w:cstheme="majorBidi"/>
      <w:color w:val="272727" w:themeColor="text1" w:themeTint="D8"/>
    </w:rPr>
  </w:style>
  <w:style w:type="paragraph" w:styleId="Title">
    <w:name w:val="Title"/>
    <w:basedOn w:val="Normal"/>
    <w:next w:val="Normal"/>
    <w:link w:val="TitleChar"/>
    <w:uiPriority w:val="10"/>
    <w:qFormat/>
    <w:rsid w:val="004363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3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3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3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378"/>
    <w:pPr>
      <w:spacing w:before="160"/>
      <w:jc w:val="center"/>
    </w:pPr>
    <w:rPr>
      <w:i/>
      <w:iCs/>
      <w:color w:val="404040" w:themeColor="text1" w:themeTint="BF"/>
    </w:rPr>
  </w:style>
  <w:style w:type="character" w:customStyle="1" w:styleId="QuoteChar">
    <w:name w:val="Quote Char"/>
    <w:basedOn w:val="DefaultParagraphFont"/>
    <w:link w:val="Quote"/>
    <w:uiPriority w:val="29"/>
    <w:rsid w:val="00436378"/>
    <w:rPr>
      <w:i/>
      <w:iCs/>
      <w:color w:val="404040" w:themeColor="text1" w:themeTint="BF"/>
    </w:rPr>
  </w:style>
  <w:style w:type="paragraph" w:styleId="ListParagraph">
    <w:name w:val="List Paragraph"/>
    <w:basedOn w:val="Normal"/>
    <w:uiPriority w:val="34"/>
    <w:qFormat/>
    <w:rsid w:val="00436378"/>
    <w:pPr>
      <w:ind w:left="720"/>
      <w:contextualSpacing/>
    </w:pPr>
  </w:style>
  <w:style w:type="character" w:styleId="IntenseEmphasis">
    <w:name w:val="Intense Emphasis"/>
    <w:basedOn w:val="DefaultParagraphFont"/>
    <w:uiPriority w:val="21"/>
    <w:qFormat/>
    <w:rsid w:val="00436378"/>
    <w:rPr>
      <w:i/>
      <w:iCs/>
      <w:color w:val="0F4761" w:themeColor="accent1" w:themeShade="BF"/>
    </w:rPr>
  </w:style>
  <w:style w:type="paragraph" w:styleId="IntenseQuote">
    <w:name w:val="Intense Quote"/>
    <w:basedOn w:val="Normal"/>
    <w:next w:val="Normal"/>
    <w:link w:val="IntenseQuoteChar"/>
    <w:uiPriority w:val="30"/>
    <w:qFormat/>
    <w:rsid w:val="004363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378"/>
    <w:rPr>
      <w:i/>
      <w:iCs/>
      <w:color w:val="0F4761" w:themeColor="accent1" w:themeShade="BF"/>
    </w:rPr>
  </w:style>
  <w:style w:type="character" w:styleId="IntenseReference">
    <w:name w:val="Intense Reference"/>
    <w:basedOn w:val="DefaultParagraphFont"/>
    <w:uiPriority w:val="32"/>
    <w:qFormat/>
    <w:rsid w:val="004363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897</Words>
  <Characters>5010</Characters>
  <Application>Microsoft Office Word</Application>
  <DocSecurity>0</DocSecurity>
  <Lines>75</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Rincon</dc:creator>
  <cp:keywords/>
  <dc:description/>
  <cp:lastModifiedBy>Rafael Rincon</cp:lastModifiedBy>
  <cp:revision>1</cp:revision>
  <dcterms:created xsi:type="dcterms:W3CDTF">2025-10-02T16:39:00Z</dcterms:created>
  <dcterms:modified xsi:type="dcterms:W3CDTF">2025-10-02T16:50:00Z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b661367c-7402-4ae6-80fa-487d834a8da9</vt:lpwstr>
  </property>
</Properties>
</file>